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6F26">
      <w:pPr>
        <w:pStyle w:val="1"/>
      </w:pPr>
      <w:r>
        <w:fldChar w:fldCharType="begin"/>
      </w:r>
      <w:r>
        <w:instrText>HYPERLINK "garantF1://22424523.0"</w:instrText>
      </w:r>
      <w:r>
        <w:fldChar w:fldCharType="separate"/>
      </w:r>
      <w:r>
        <w:rPr>
          <w:rStyle w:val="a4"/>
          <w:b w:val="0"/>
          <w:bCs w:val="0"/>
        </w:rPr>
        <w:t>Приказ Государственного комитета Республики Татарстан по ту</w:t>
      </w:r>
      <w:r w:rsidR="00650944">
        <w:rPr>
          <w:rStyle w:val="a4"/>
          <w:b w:val="0"/>
          <w:bCs w:val="0"/>
        </w:rPr>
        <w:t>ризму</w:t>
      </w:r>
      <w:r w:rsidR="00650944">
        <w:rPr>
          <w:rStyle w:val="a4"/>
          <w:b w:val="0"/>
          <w:bCs w:val="0"/>
        </w:rPr>
        <w:br/>
        <w:t xml:space="preserve">от 6 февраля 2015 г. N 17 </w:t>
      </w:r>
      <w:r>
        <w:rPr>
          <w:rStyle w:val="a4"/>
          <w:b w:val="0"/>
          <w:bCs w:val="0"/>
        </w:rPr>
        <w:t>"О порядке уведомления представителя нанимателя (работодателя) о фактах обращения в целях склонения государственного гражданского служащего Государственного комитета</w:t>
      </w:r>
      <w:r>
        <w:rPr>
          <w:rStyle w:val="a4"/>
          <w:b w:val="0"/>
          <w:bCs w:val="0"/>
        </w:rPr>
        <w:t xml:space="preserve"> Республики Татарстан по туризму к совершению коррупционных правонарушений"</w:t>
      </w:r>
      <w:r>
        <w:fldChar w:fldCharType="end"/>
      </w:r>
    </w:p>
    <w:p w:rsidR="00000000" w:rsidRDefault="00D96F26"/>
    <w:p w:rsidR="00000000" w:rsidRDefault="00D96F26">
      <w:r>
        <w:t xml:space="preserve">В соответствии с </w:t>
      </w:r>
      <w:hyperlink r:id="rId5" w:history="1">
        <w:r>
          <w:rPr>
            <w:rStyle w:val="a4"/>
          </w:rPr>
          <w:t>частью 5 статьи 9</w:t>
        </w:r>
      </w:hyperlink>
      <w:r>
        <w:t xml:space="preserve"> Федерального закона от 25 декабря 2008 года N 273-ФЗ "О противодействии коррупции" приказываю:</w:t>
      </w:r>
    </w:p>
    <w:p w:rsidR="00000000" w:rsidRDefault="00D96F26">
      <w:bookmarkStart w:id="0" w:name="sub_1"/>
      <w:r>
        <w:t xml:space="preserve">1. Утвердить прилагаемый </w:t>
      </w:r>
      <w:hyperlink w:anchor="sub_100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гражданского служащего Государственного комитета Республики Татарстан по туризму к совершени</w:t>
      </w:r>
      <w:r>
        <w:t>ю коррупционных правонарушений.</w:t>
      </w:r>
    </w:p>
    <w:p w:rsidR="00000000" w:rsidRDefault="00D96F26">
      <w:bookmarkStart w:id="1" w:name="sub_2"/>
      <w:bookmarkEnd w:id="0"/>
      <w:r>
        <w:t>2. Контроль за исполнением настоящего приказа оставляю за собой.</w:t>
      </w:r>
    </w:p>
    <w:bookmarkEnd w:id="1"/>
    <w:p w:rsidR="00000000" w:rsidRDefault="00D96F2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D96F2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6F26" w:rsidRDefault="00D96F26">
            <w:pPr>
              <w:pStyle w:val="a7"/>
            </w:pPr>
            <w:r w:rsidRPr="00D96F26"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6F26" w:rsidRDefault="00D96F26">
            <w:pPr>
              <w:pStyle w:val="a5"/>
              <w:jc w:val="right"/>
            </w:pPr>
            <w:r w:rsidRPr="00D96F26">
              <w:t>С.Е. Иванов</w:t>
            </w:r>
          </w:p>
        </w:tc>
      </w:tr>
    </w:tbl>
    <w:p w:rsidR="00000000" w:rsidRDefault="00D96F26"/>
    <w:p w:rsidR="00000000" w:rsidRDefault="00D96F26">
      <w:pPr>
        <w:pStyle w:val="a7"/>
      </w:pPr>
      <w:r>
        <w:t>Зарегистрирован в Минюсте РТ 25 февраля 2015 г.</w:t>
      </w:r>
      <w:r>
        <w:br/>
        <w:t>Регистрационный N 2650</w:t>
      </w:r>
    </w:p>
    <w:p w:rsidR="00000000" w:rsidRDefault="00D96F26"/>
    <w:p w:rsidR="00000000" w:rsidRDefault="00D96F26"/>
    <w:p w:rsidR="00000000" w:rsidRDefault="00D733F2">
      <w:pPr>
        <w:pStyle w:val="1"/>
      </w:pPr>
      <w:bookmarkStart w:id="2" w:name="sub_100"/>
      <w:r>
        <w:t xml:space="preserve">Порядок </w:t>
      </w:r>
      <w:r w:rsidR="00D96F26">
        <w:t>уведомления представителя на</w:t>
      </w:r>
      <w:r w:rsidR="00D96F26">
        <w:t xml:space="preserve">нимателя (работодателя) о фактах обращения в целях склонения государственного гражданского служащего Государственного комитета Республики Татарстан по туризму к совершению коррупционных </w:t>
      </w:r>
      <w:proofErr w:type="gramStart"/>
      <w:r w:rsidR="00D96F26">
        <w:t>правонарушений</w:t>
      </w:r>
      <w:r w:rsidR="00D96F26">
        <w:br/>
        <w:t>(</w:t>
      </w:r>
      <w:proofErr w:type="gramEnd"/>
      <w:r w:rsidR="00D96F26">
        <w:t xml:space="preserve">утв. </w:t>
      </w:r>
      <w:hyperlink w:anchor="sub_1" w:history="1">
        <w:r w:rsidR="00D96F26">
          <w:rPr>
            <w:rStyle w:val="a4"/>
            <w:b w:val="0"/>
            <w:bCs w:val="0"/>
          </w:rPr>
          <w:t>приказом</w:t>
        </w:r>
      </w:hyperlink>
      <w:r w:rsidR="00D96F26">
        <w:t xml:space="preserve"> Государственного </w:t>
      </w:r>
      <w:r w:rsidR="00D96F26">
        <w:t>комитета Республики Татарстан по туризму от 6 февраля 2015 г. N 17)</w:t>
      </w:r>
    </w:p>
    <w:bookmarkEnd w:id="2"/>
    <w:p w:rsidR="00000000" w:rsidRDefault="00D96F26"/>
    <w:p w:rsidR="00000000" w:rsidRDefault="00D96F26">
      <w:bookmarkStart w:id="3" w:name="sub_101"/>
      <w:r>
        <w:t>1. Уведомление представителя нанимателя (работодателя) о фактах обращения в целях склонения государственного гражданского служащего Государственного комитета Республики Тата</w:t>
      </w:r>
      <w:r>
        <w:t xml:space="preserve">рстан по туризму к совершению коррупционных правонарушений (далее - уведомление) осуществляется государственным гражданским служащим Государственного комитета Республики Татарстан по туризму (далее - государственный служащий) письменно по форме согласно </w:t>
      </w:r>
      <w:hyperlink w:anchor="sub_1001" w:history="1">
        <w:r>
          <w:rPr>
            <w:rStyle w:val="a4"/>
          </w:rPr>
          <w:t>приложению N 1</w:t>
        </w:r>
      </w:hyperlink>
      <w:r>
        <w:t xml:space="preserve"> к настоящему Порядку путем его передачи уполномоченному представителем нанимателя (работодателем) лицу, ответственному за работу по профилактике коррупционных и иных правонарушений в Государственном комитете Республик</w:t>
      </w:r>
      <w:r>
        <w:t>и Татарстан по туризму (далее - уполномоченное лицо), или направления такого уведомления по почте.</w:t>
      </w:r>
    </w:p>
    <w:p w:rsidR="00000000" w:rsidRDefault="00D96F26">
      <w:bookmarkStart w:id="4" w:name="sub_102"/>
      <w:bookmarkEnd w:id="3"/>
      <w:r>
        <w:t>2. Государственный служащий обязан уведомить представителя нанимателя (работодателя) обо всех случаях обращения к нему каких-либо лиц в целях с</w:t>
      </w:r>
      <w:r>
        <w:t>клонения его к совершению коррупционных правонарушений не позднее рабочего дня, следующего за днем обращения к государственному служащему в целях склонения его к совершению коррупционных правонарушений.</w:t>
      </w:r>
    </w:p>
    <w:bookmarkEnd w:id="4"/>
    <w:p w:rsidR="00000000" w:rsidRDefault="00D96F26">
      <w:r>
        <w:t>В случае нахождения государственного служащего</w:t>
      </w:r>
      <w:r>
        <w:t xml:space="preserve">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000000" w:rsidRDefault="00D96F26">
      <w:bookmarkStart w:id="5" w:name="sub_103"/>
      <w:r>
        <w:t>3. Перечень сведений, подлежащих отражению в уведомлении, должен соде</w:t>
      </w:r>
      <w:r>
        <w:t>ржать:</w:t>
      </w:r>
    </w:p>
    <w:bookmarkEnd w:id="5"/>
    <w:p w:rsidR="00000000" w:rsidRDefault="00D96F26">
      <w:r>
        <w:lastRenderedPageBreak/>
        <w:t>- фамилию, имя, отчество, должность, место жительства и телефон государственного служащего, направившего уведомление;</w:t>
      </w:r>
    </w:p>
    <w:p w:rsidR="00000000" w:rsidRDefault="00D96F26">
      <w:r>
        <w:t>- описание обстоятельств, при которых стало известно о случае обращения к государственному служащему в связи с исполнением и</w:t>
      </w:r>
      <w:r>
        <w:t xml:space="preserve">м служебных обязанностей каких-либо лиц в целях склонения его к совершению коррупционного правонарушения (дата, место, время, другие условия). В случае направления уведомления государственным служащим, указанным в </w:t>
      </w:r>
      <w:hyperlink w:anchor="sub_110" w:history="1">
        <w:r>
          <w:rPr>
            <w:rStyle w:val="a4"/>
          </w:rPr>
          <w:t>пункте 10</w:t>
        </w:r>
      </w:hyperlink>
      <w:r>
        <w:t xml:space="preserve"> настоящ</w:t>
      </w:r>
      <w:r>
        <w:t>его Порядка, указывается фамилия, имя, отчество и должность государственного служащего, которого склоняют к совершению коррупционного правонарушения;</w:t>
      </w:r>
    </w:p>
    <w:p w:rsidR="00000000" w:rsidRDefault="00D96F26">
      <w:r>
        <w:t>- подробные сведения о коррупционном правонарушении, которое должен был бы совершить государственный служа</w:t>
      </w:r>
      <w:r>
        <w:t>щий по просьбе обратившихся лиц;</w:t>
      </w:r>
    </w:p>
    <w:p w:rsidR="00000000" w:rsidRDefault="00D96F26">
      <w:r>
        <w:t>- все известные сведения о физическом (юридическом) лице, склоняющем государственного служащего к совершению коррупционного правонарушения (фамилия, имя, отчество, должность и т.д.);</w:t>
      </w:r>
    </w:p>
    <w:p w:rsidR="00000000" w:rsidRDefault="00D96F26">
      <w:r>
        <w:t>- способ склонения государственного служащего к совершению коррупционного правонарушения (подкуп, угроза, обещание, обман, насилие, шантаж и т.д.);</w:t>
      </w:r>
    </w:p>
    <w:p w:rsidR="00000000" w:rsidRDefault="00D96F26">
      <w:r>
        <w:t>- обстоятельства склонения государственного служащего к совершению коррупционного правонарушения (телефонный</w:t>
      </w:r>
      <w:r>
        <w:t xml:space="preserve"> разговор, личная встреча, почтовое отправление и т.д.), а также информацию об отказе (согласии) принять предложение лица о совершении коррупционного правонарушения;</w:t>
      </w:r>
    </w:p>
    <w:p w:rsidR="00000000" w:rsidRDefault="00D96F26">
      <w:r>
        <w:t>- дата заполнения государственным служащим уведомления;</w:t>
      </w:r>
    </w:p>
    <w:p w:rsidR="00000000" w:rsidRDefault="00D96F26">
      <w:r>
        <w:t>- подпись государственного служаще</w:t>
      </w:r>
      <w:r>
        <w:t>го, заполнившего уведомление.</w:t>
      </w:r>
    </w:p>
    <w:p w:rsidR="00000000" w:rsidRDefault="00D96F26">
      <w:bookmarkStart w:id="6" w:name="sub_104"/>
      <w:r>
        <w:t>4. Уведомления подлежат обязательной регистрации в день поступления в журнале регистрации уведомлений о фактах обращения в целях склонения государственного гражданского служащего Государственного комитета Республики Тат</w:t>
      </w:r>
      <w:r>
        <w:t xml:space="preserve">арстан по туризму к совершению коррупционных правонарушений (далее - журнал регистрации), составленном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Порядку, который должен быть прошит и пронумерован, а также заверен оттиском печа</w:t>
      </w:r>
      <w:r>
        <w:t>ти Государственного комитета Республики Татарстан по туризму.</w:t>
      </w:r>
    </w:p>
    <w:bookmarkEnd w:id="6"/>
    <w:p w:rsidR="00000000" w:rsidRDefault="00D96F26">
      <w:r>
        <w:t>Ведение журнала регистрации возлагается на уполномоченное лицо.</w:t>
      </w:r>
    </w:p>
    <w:p w:rsidR="00000000" w:rsidRDefault="00D96F26">
      <w:bookmarkStart w:id="7" w:name="sub_105"/>
      <w:r>
        <w:t>5. Уполномоченное лицо, принявшее уведомление, после его регистрации в журнале регистрации выдает государственному с</w:t>
      </w:r>
      <w:r>
        <w:t>лужащему, передавшему уведомление, под роспись талон-уведомление с указанием данных о лице, принявшем уведомление, дате и времени его принятия.</w:t>
      </w:r>
    </w:p>
    <w:bookmarkEnd w:id="7"/>
    <w:p w:rsidR="00000000" w:rsidRDefault="00D96F26">
      <w:r>
        <w:t>Талон-уведомление состоит из двух частей: корешка талона-уведомления и талона-уведомления (</w:t>
      </w:r>
      <w:hyperlink w:anchor="sub_1003" w:history="1">
        <w:r>
          <w:rPr>
            <w:rStyle w:val="a4"/>
          </w:rPr>
          <w:t>приложение N 3</w:t>
        </w:r>
      </w:hyperlink>
      <w:r>
        <w:t xml:space="preserve"> к настоящему Порядку).</w:t>
      </w:r>
    </w:p>
    <w:p w:rsidR="00000000" w:rsidRDefault="00D96F26">
      <w:r>
        <w:t>После заполнения корешок талона-уведомления остается у уполномоченного лица.</w:t>
      </w:r>
    </w:p>
    <w:p w:rsidR="00000000" w:rsidRDefault="00D96F26">
      <w:r>
        <w:t>В случае, если уведомление поступило по почте, талон-уведомление направляется государственному служащему, направившему уведомлени</w:t>
      </w:r>
      <w:r>
        <w:t>е, по почте заказным письмом.</w:t>
      </w:r>
    </w:p>
    <w:p w:rsidR="00000000" w:rsidRDefault="00D96F26">
      <w:r>
        <w:t>Отказ в регистрации уведомления, а также невыдача талона-уведомления не допускаются.</w:t>
      </w:r>
    </w:p>
    <w:p w:rsidR="00000000" w:rsidRDefault="00D96F26">
      <w:bookmarkStart w:id="8" w:name="sub_106"/>
      <w:r>
        <w:t>6. После регистрации уведомления в журнале регистрации оно передается на рассмотрение председателю Государственного комитета Республик</w:t>
      </w:r>
      <w:r>
        <w:t>и Татарстан по туризму (или лицу, его замещающему) с целью последующей организации проверки содержащихся в нем сведений.</w:t>
      </w:r>
    </w:p>
    <w:p w:rsidR="00000000" w:rsidRDefault="00D96F26">
      <w:bookmarkStart w:id="9" w:name="sub_107"/>
      <w:bookmarkEnd w:id="8"/>
      <w:r>
        <w:t>7. Конфиденциальность полученных сведений обеспечивается уполномоченным лицом.</w:t>
      </w:r>
    </w:p>
    <w:p w:rsidR="00000000" w:rsidRDefault="00D96F26">
      <w:bookmarkStart w:id="10" w:name="sub_108"/>
      <w:bookmarkEnd w:id="9"/>
      <w:r>
        <w:t>8. Организация проверки свед</w:t>
      </w:r>
      <w:r>
        <w:t xml:space="preserve">ений о случаях обращения к государственному </w:t>
      </w:r>
      <w:r>
        <w:lastRenderedPageBreak/>
        <w:t>служащему в связи с исполнением им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</w:t>
      </w:r>
      <w:r>
        <w:t>аких-либо лиц в целях склонения их к совершению коррупционных правонарушений осуществляется уполномоченным лицом по поручению председателя Государственного комитета Республики Татарстан по туризму (или лица, его замещающего) путем направления уведомлений в</w:t>
      </w:r>
      <w:r>
        <w:t xml:space="preserve"> Прокуратуру Республики Татарстан, Министерство внутренних дел по Республике Татарстан, Управление Федеральной службы безопасности по Республике Татарстан, проведения бесед с государственным служащим, подавшим уведомление, лицом, указанным в уведомлении, п</w:t>
      </w:r>
      <w:r>
        <w:t>олучения от государственного служащего пояснения по сведениям, изложенным в уведомлении.</w:t>
      </w:r>
    </w:p>
    <w:p w:rsidR="00000000" w:rsidRDefault="00D96F26">
      <w:bookmarkStart w:id="11" w:name="sub_109"/>
      <w:bookmarkEnd w:id="10"/>
      <w:r>
        <w:t>9. Уведомление направляется уполномоченным лицом в Прокуратуру Республики Татарстан, Министерство внутренних дел по Республике Татарстан, Управление Феде</w:t>
      </w:r>
      <w:r>
        <w:t>ральной службы безопасности по Республике Татарстан не позднее 10 дней с даты его регистрации в журнале регистрации.</w:t>
      </w:r>
    </w:p>
    <w:p w:rsidR="00000000" w:rsidRDefault="00D96F26">
      <w:bookmarkStart w:id="12" w:name="sub_110"/>
      <w:bookmarkEnd w:id="11"/>
      <w:r>
        <w:t>10. Государственный служащий, которому стало известно о факте обращения к иным государственным служащим в связи с исполнением</w:t>
      </w:r>
      <w:r>
        <w:t xml:space="preserve">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установленному Порядку.</w:t>
      </w:r>
    </w:p>
    <w:p w:rsidR="00000000" w:rsidRDefault="00D96F26">
      <w:bookmarkStart w:id="13" w:name="sub_111"/>
      <w:bookmarkEnd w:id="12"/>
      <w:r>
        <w:t>11. Невыполнение государст</w:t>
      </w:r>
      <w:r>
        <w:t xml:space="preserve">венным служащим должностной (служебной) обязанности, предусмотренной </w:t>
      </w:r>
      <w:hyperlink r:id="rId6" w:history="1">
        <w:r>
          <w:rPr>
            <w:rStyle w:val="a4"/>
          </w:rPr>
          <w:t>частью 1 статьи 9</w:t>
        </w:r>
      </w:hyperlink>
      <w:r>
        <w:t xml:space="preserve"> Федерального закона от 25 декабря 2008 года N 273-ФЗ "О противодействии коррупции", является правонарушением, влекущим его увольнен</w:t>
      </w:r>
      <w:r>
        <w:t>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bookmarkEnd w:id="13"/>
    <w:p w:rsidR="00000000" w:rsidRDefault="00D96F26"/>
    <w:p w:rsidR="00000000" w:rsidRDefault="00D96F26"/>
    <w:p w:rsidR="00000000" w:rsidRDefault="00D96F26">
      <w:pPr>
        <w:ind w:firstLine="698"/>
        <w:jc w:val="right"/>
      </w:pPr>
      <w:bookmarkStart w:id="14" w:name="sub_100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1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представителя нанимателя</w:t>
      </w:r>
      <w:r>
        <w:rPr>
          <w:rStyle w:val="a3"/>
        </w:rPr>
        <w:br/>
        <w:t xml:space="preserve">(работодателя) о </w:t>
      </w:r>
      <w:r>
        <w:rPr>
          <w:rStyle w:val="a3"/>
        </w:rPr>
        <w:t>фактах обращения в целях</w:t>
      </w:r>
      <w:r>
        <w:rPr>
          <w:rStyle w:val="a3"/>
        </w:rPr>
        <w:br/>
        <w:t>склонения государственного гражданского</w:t>
      </w:r>
      <w:r>
        <w:rPr>
          <w:rStyle w:val="a3"/>
        </w:rPr>
        <w:br/>
        <w:t>служащего Государственного комитета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 xml:space="preserve">к совершению коррупционных </w:t>
      </w:r>
      <w:proofErr w:type="gramStart"/>
      <w:r>
        <w:rPr>
          <w:rStyle w:val="a3"/>
        </w:rPr>
        <w:t>правонарушений,</w:t>
      </w:r>
      <w:r>
        <w:rPr>
          <w:rStyle w:val="a3"/>
        </w:rPr>
        <w:br/>
        <w:t>утв.</w:t>
      </w:r>
      <w:proofErr w:type="gramEnd"/>
      <w:r>
        <w:rPr>
          <w:rStyle w:val="a3"/>
        </w:rPr>
        <w:t xml:space="preserve"> приказом Государственного комитета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>от 6 фев</w:t>
      </w:r>
      <w:r>
        <w:rPr>
          <w:rStyle w:val="a3"/>
        </w:rPr>
        <w:t>раля 2015 г. N 17</w:t>
      </w:r>
    </w:p>
    <w:bookmarkEnd w:id="14"/>
    <w:p w:rsidR="00000000" w:rsidRDefault="00D96F26"/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(Ф.И.О., должность представителя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нанимателя (работодателя)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___</w:t>
      </w:r>
      <w:r>
        <w:rPr>
          <w:sz w:val="22"/>
          <w:szCs w:val="22"/>
        </w:rPr>
        <w:t>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государственного органа)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от 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(Ф.И.О., должность государственного гражда</w:t>
      </w:r>
      <w:r>
        <w:rPr>
          <w:sz w:val="22"/>
          <w:szCs w:val="22"/>
        </w:rPr>
        <w:t>нского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служащего, место жительства, телефон)</w:t>
      </w:r>
    </w:p>
    <w:p w:rsidR="00000000" w:rsidRDefault="00D96F26"/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факте обращения в целях склонения государственного гражданского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служащего Государственного комитета Республики Татарстан по тур</w:t>
      </w:r>
      <w:r>
        <w:rPr>
          <w:rStyle w:val="a3"/>
          <w:sz w:val="22"/>
          <w:szCs w:val="22"/>
        </w:rPr>
        <w:t>изму к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совершению коррупционных правонарушений</w:t>
      </w:r>
    </w:p>
    <w:p w:rsidR="00000000" w:rsidRDefault="00D96F26"/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Сообщаю, что: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1. 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(описание обстоятельств, при которых стало известно о случае обращения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к государственному гражданскому служащему в связи с исполнением им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служебных обязанностей каких-либо лиц в целях склонения его к со</w:t>
      </w:r>
      <w:r>
        <w:rPr>
          <w:sz w:val="22"/>
          <w:szCs w:val="22"/>
        </w:rPr>
        <w:t>вершению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коррупционного правонарушения)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2. 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(подробные сведения о коррупционном правонар</w:t>
      </w:r>
      <w:r>
        <w:rPr>
          <w:sz w:val="22"/>
          <w:szCs w:val="22"/>
        </w:rPr>
        <w:t>ушении, которое должен был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бы совершить государственный гражданский служащий по просьбе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обратившихся лиц)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3. 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(все известные сведения о физическом (юридическом) лице, склоняющем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государственного гражданского служащего к совершению коррупционного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правонарушения)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4. 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(способ и обстоятельства склонения государственного гражданского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служащего к совершению коррупционного правонарушения, а также информация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об отказе (согласии) принять предложение лица о совершении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коррупционного правонарушения)</w:t>
      </w:r>
    </w:p>
    <w:p w:rsidR="00000000" w:rsidRDefault="00D96F26"/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  </w:t>
      </w:r>
      <w:r>
        <w:rPr>
          <w:sz w:val="22"/>
          <w:szCs w:val="22"/>
        </w:rPr>
        <w:t>_________________  __________________________________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(подпись)            (инициалы и фамилия)</w:t>
      </w:r>
    </w:p>
    <w:p w:rsidR="00000000" w:rsidRDefault="00D96F26"/>
    <w:p w:rsidR="00000000" w:rsidRDefault="00D96F26"/>
    <w:p w:rsidR="00000000" w:rsidRDefault="00D96F26">
      <w:pPr>
        <w:ind w:firstLine="698"/>
        <w:jc w:val="right"/>
      </w:pPr>
      <w:bookmarkStart w:id="15" w:name="sub_100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4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представителя нанимателя</w:t>
      </w:r>
      <w:r>
        <w:rPr>
          <w:rStyle w:val="a3"/>
        </w:rPr>
        <w:br/>
        <w:t>(работодателя) о фактах обращения в цел</w:t>
      </w:r>
      <w:r>
        <w:rPr>
          <w:rStyle w:val="a3"/>
        </w:rPr>
        <w:t>ях</w:t>
      </w:r>
      <w:r>
        <w:rPr>
          <w:rStyle w:val="a3"/>
        </w:rPr>
        <w:br/>
        <w:t>склонения государственного гражданского</w:t>
      </w:r>
      <w:r>
        <w:rPr>
          <w:rStyle w:val="a3"/>
        </w:rPr>
        <w:br/>
        <w:t>служащего Государственного комитета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 xml:space="preserve">к совершению коррупционных </w:t>
      </w:r>
      <w:proofErr w:type="gramStart"/>
      <w:r>
        <w:rPr>
          <w:rStyle w:val="a3"/>
        </w:rPr>
        <w:t>правонарушений,</w:t>
      </w:r>
      <w:r>
        <w:rPr>
          <w:rStyle w:val="a3"/>
        </w:rPr>
        <w:br/>
        <w:t>утв.</w:t>
      </w:r>
      <w:proofErr w:type="gramEnd"/>
      <w:r>
        <w:rPr>
          <w:rStyle w:val="a3"/>
        </w:rPr>
        <w:t xml:space="preserve"> приказом Государственного комитета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>от 6 февраля 2015 г. N 17</w:t>
      </w:r>
    </w:p>
    <w:bookmarkEnd w:id="15"/>
    <w:p w:rsidR="00000000" w:rsidRDefault="00D96F26"/>
    <w:p w:rsidR="00000000" w:rsidRDefault="00D96F26">
      <w:pPr>
        <w:pStyle w:val="1"/>
      </w:pPr>
      <w:r>
        <w:t>Журнал</w:t>
      </w:r>
      <w:r>
        <w:br/>
        <w:t>регистрации уведомлений о фактах обращения в целях склонения государственного гражданского служащего Государственного комитета Республики Татарстан по туризму к совершению коррупционных правонарушений</w:t>
      </w:r>
    </w:p>
    <w:p w:rsidR="00000000" w:rsidRDefault="00D96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334"/>
        <w:gridCol w:w="1253"/>
        <w:gridCol w:w="1949"/>
        <w:gridCol w:w="1136"/>
        <w:gridCol w:w="1274"/>
        <w:gridCol w:w="1361"/>
        <w:gridCol w:w="1253"/>
      </w:tblGrid>
      <w:tr w:rsidR="00000000" w:rsidRPr="00D96F26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  <w:jc w:val="center"/>
            </w:pPr>
            <w:r w:rsidRPr="00D96F26">
              <w:t>N</w:t>
            </w:r>
          </w:p>
          <w:p w:rsidR="00000000" w:rsidRPr="00D96F26" w:rsidRDefault="00D96F26">
            <w:pPr>
              <w:pStyle w:val="a5"/>
              <w:jc w:val="center"/>
            </w:pPr>
            <w:r w:rsidRPr="00D96F26">
              <w:lastRenderedPageBreak/>
              <w:t>п/п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  <w:jc w:val="center"/>
            </w:pPr>
            <w:r w:rsidRPr="00D96F26">
              <w:lastRenderedPageBreak/>
              <w:t xml:space="preserve">Номер, </w:t>
            </w:r>
            <w:r w:rsidRPr="00D96F26">
              <w:lastRenderedPageBreak/>
              <w:t>дата уведомления (указывается</w:t>
            </w:r>
            <w:r w:rsidRPr="00D96F26">
              <w:t xml:space="preserve"> номер и дата талона-уведомления)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  <w:jc w:val="center"/>
            </w:pPr>
            <w:r w:rsidRPr="00D96F26">
              <w:lastRenderedPageBreak/>
              <w:t xml:space="preserve">Сведения о государственном гражданском </w:t>
            </w:r>
            <w:r w:rsidRPr="00D96F26">
              <w:lastRenderedPageBreak/>
              <w:t>служащем, направившем уведомление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  <w:jc w:val="center"/>
            </w:pPr>
            <w:r w:rsidRPr="00D96F26">
              <w:lastRenderedPageBreak/>
              <w:t xml:space="preserve">Краткое </w:t>
            </w:r>
            <w:r w:rsidRPr="00D96F26">
              <w:lastRenderedPageBreak/>
              <w:t>содержание уведомления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6F26" w:rsidRDefault="00D96F26">
            <w:pPr>
              <w:pStyle w:val="a5"/>
              <w:jc w:val="center"/>
            </w:pPr>
            <w:r w:rsidRPr="00D96F26">
              <w:lastRenderedPageBreak/>
              <w:t xml:space="preserve">Ф.И.О. </w:t>
            </w:r>
            <w:r w:rsidRPr="00D96F26">
              <w:lastRenderedPageBreak/>
              <w:t>лица, принявшего уведомление</w:t>
            </w:r>
          </w:p>
        </w:tc>
      </w:tr>
      <w:tr w:rsidR="00000000" w:rsidRPr="00D96F26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  <w:jc w:val="center"/>
            </w:pPr>
            <w:r w:rsidRPr="00D96F26">
              <w:t>Ф.И.О.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  <w:jc w:val="center"/>
            </w:pPr>
            <w:r w:rsidRPr="00D96F26"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  <w:jc w:val="center"/>
            </w:pPr>
            <w:r w:rsidRPr="00D96F26">
              <w:t>Должность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  <w:jc w:val="center"/>
            </w:pPr>
            <w:r w:rsidRPr="00D96F26">
              <w:t>Контактный номер телефона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</w:tr>
      <w:tr w:rsidR="00000000" w:rsidRPr="00D96F26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</w:tr>
      <w:tr w:rsidR="00000000" w:rsidRPr="00D96F26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6F26" w:rsidRDefault="00D96F26">
            <w:pPr>
              <w:pStyle w:val="a5"/>
            </w:pPr>
          </w:p>
        </w:tc>
      </w:tr>
    </w:tbl>
    <w:p w:rsidR="00000000" w:rsidRDefault="00D96F26"/>
    <w:p w:rsidR="00000000" w:rsidRDefault="00D96F26"/>
    <w:p w:rsidR="00000000" w:rsidRDefault="00D96F26">
      <w:pPr>
        <w:ind w:firstLine="698"/>
        <w:jc w:val="right"/>
      </w:pPr>
      <w:bookmarkStart w:id="16" w:name="sub_1003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5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представителя нанимателя</w:t>
      </w:r>
      <w:r>
        <w:rPr>
          <w:rStyle w:val="a3"/>
        </w:rPr>
        <w:br/>
      </w:r>
      <w:r>
        <w:rPr>
          <w:rStyle w:val="a3"/>
        </w:rPr>
        <w:t>(работодателя) о фактах обращения в целях</w:t>
      </w:r>
      <w:r>
        <w:rPr>
          <w:rStyle w:val="a3"/>
        </w:rPr>
        <w:br/>
        <w:t>склонения государственного гражданского</w:t>
      </w:r>
      <w:r>
        <w:rPr>
          <w:rStyle w:val="a3"/>
        </w:rPr>
        <w:br/>
        <w:t>служащего Государственного комитета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 xml:space="preserve">к совершению коррупционных </w:t>
      </w:r>
      <w:proofErr w:type="gramStart"/>
      <w:r>
        <w:rPr>
          <w:rStyle w:val="a3"/>
        </w:rPr>
        <w:t>правонарушений,</w:t>
      </w:r>
      <w:r>
        <w:rPr>
          <w:rStyle w:val="a3"/>
        </w:rPr>
        <w:br/>
        <w:t>утв.</w:t>
      </w:r>
      <w:proofErr w:type="gramEnd"/>
      <w:r>
        <w:rPr>
          <w:rStyle w:val="a3"/>
        </w:rPr>
        <w:t xml:space="preserve"> приказом Государственного комитета</w:t>
      </w:r>
      <w:r>
        <w:rPr>
          <w:rStyle w:val="a3"/>
        </w:rPr>
        <w:br/>
        <w:t>Республики Татарстан по</w:t>
      </w:r>
      <w:r>
        <w:rPr>
          <w:rStyle w:val="a3"/>
        </w:rPr>
        <w:t xml:space="preserve"> туризму</w:t>
      </w:r>
      <w:r>
        <w:rPr>
          <w:rStyle w:val="a3"/>
        </w:rPr>
        <w:br/>
        <w:t>от 6 февраля 2015 г. N 17</w:t>
      </w:r>
    </w:p>
    <w:bookmarkEnd w:id="16"/>
    <w:p w:rsidR="00000000" w:rsidRDefault="00D96F26"/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│           ТАЛОН-КОРЕШОК           │         ТАЛОН-УВЕДОМЛЕНИЕ   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│            N _________            │           N ___________   </w:t>
      </w:r>
      <w:r>
        <w:rPr>
          <w:rStyle w:val="a3"/>
          <w:sz w:val="22"/>
          <w:szCs w:val="22"/>
        </w:rPr>
        <w:t xml:space="preserve">  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Уведомление принято от       │      Уведомление принято от 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│___________________________________│___________________________________│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│___________________________________│___________________________________│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Ф.И.О. государств</w:t>
      </w:r>
      <w:r>
        <w:rPr>
          <w:sz w:val="22"/>
          <w:szCs w:val="22"/>
        </w:rPr>
        <w:t>енного      │     (Ф.И.О. государственного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гражданского </w:t>
      </w:r>
      <w:proofErr w:type="gramStart"/>
      <w:r>
        <w:rPr>
          <w:sz w:val="22"/>
          <w:szCs w:val="22"/>
        </w:rPr>
        <w:t xml:space="preserve">служащего)   </w:t>
      </w:r>
      <w:proofErr w:type="gramEnd"/>
      <w:r>
        <w:rPr>
          <w:sz w:val="22"/>
          <w:szCs w:val="22"/>
        </w:rPr>
        <w:t xml:space="preserve">   │      гражданского служащего)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│Краткое содержание уведомления: ___│Краткое содержание уведомления: 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│___________________________________│_____________________</w:t>
      </w:r>
      <w:r>
        <w:rPr>
          <w:sz w:val="22"/>
          <w:szCs w:val="22"/>
        </w:rPr>
        <w:t>______________│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│___________________________________│___________________________________│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│___________________________________│___________________________________│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│___________________________________│___________________________________│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</w:t>
      </w:r>
      <w:r>
        <w:rPr>
          <w:sz w:val="22"/>
          <w:szCs w:val="22"/>
        </w:rPr>
        <w:t xml:space="preserve">                  │                             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     Уведомление </w:t>
      </w:r>
      <w:proofErr w:type="gramStart"/>
      <w:r>
        <w:rPr>
          <w:sz w:val="22"/>
          <w:szCs w:val="22"/>
        </w:rPr>
        <w:t xml:space="preserve">принято:   </w:t>
      </w:r>
      <w:proofErr w:type="gramEnd"/>
      <w:r>
        <w:rPr>
          <w:sz w:val="22"/>
          <w:szCs w:val="22"/>
        </w:rPr>
        <w:t xml:space="preserve">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│___________________________________│___________________________________│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│___________________________________</w:t>
      </w:r>
      <w:proofErr w:type="gramStart"/>
      <w:r>
        <w:rPr>
          <w:sz w:val="22"/>
          <w:szCs w:val="22"/>
        </w:rPr>
        <w:t>│(</w:t>
      </w:r>
      <w:proofErr w:type="gramEnd"/>
      <w:r>
        <w:rPr>
          <w:sz w:val="22"/>
          <w:szCs w:val="22"/>
        </w:rPr>
        <w:t>Ф.И.О., должно</w:t>
      </w:r>
      <w:r>
        <w:rPr>
          <w:sz w:val="22"/>
          <w:szCs w:val="22"/>
        </w:rPr>
        <w:t>сть лица, принявшего│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 и должность лица,     │           уведомление)      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принявшего </w:t>
      </w:r>
      <w:proofErr w:type="gramStart"/>
      <w:r>
        <w:rPr>
          <w:sz w:val="22"/>
          <w:szCs w:val="22"/>
        </w:rPr>
        <w:t xml:space="preserve">уведомление)   </w:t>
      </w:r>
      <w:proofErr w:type="gramEnd"/>
      <w:r>
        <w:rPr>
          <w:sz w:val="22"/>
          <w:szCs w:val="22"/>
        </w:rPr>
        <w:t xml:space="preserve">   │___________________________________│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"___"________ 20__ г.       │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номер по журналу)   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</w:t>
      </w:r>
      <w:r>
        <w:rPr>
          <w:sz w:val="22"/>
          <w:szCs w:val="22"/>
        </w:rPr>
        <w:t>________________________│       "___"_______ 20__ г.  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 лица, получившего     │                              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талон-</w:t>
      </w:r>
      <w:proofErr w:type="gramStart"/>
      <w:r>
        <w:rPr>
          <w:sz w:val="22"/>
          <w:szCs w:val="22"/>
        </w:rPr>
        <w:t xml:space="preserve">уведомление)   </w:t>
      </w:r>
      <w:proofErr w:type="gramEnd"/>
      <w:r>
        <w:rPr>
          <w:sz w:val="22"/>
          <w:szCs w:val="22"/>
        </w:rPr>
        <w:t xml:space="preserve">      │___________________________________│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</w:t>
      </w:r>
      <w:r>
        <w:rPr>
          <w:sz w:val="22"/>
          <w:szCs w:val="22"/>
        </w:rPr>
        <w:t>пись государственного    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"___"________ 20__ г.       │гражданского служащего, принявшего │</w:t>
      </w:r>
    </w:p>
    <w:p w:rsidR="00000000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</w:t>
      </w:r>
      <w:bookmarkStart w:id="17" w:name="_GoBack"/>
      <w:bookmarkEnd w:id="17"/>
      <w:r>
        <w:rPr>
          <w:sz w:val="22"/>
          <w:szCs w:val="22"/>
        </w:rPr>
        <w:t xml:space="preserve">               │           </w:t>
      </w:r>
      <w:proofErr w:type="gramStart"/>
      <w:r>
        <w:rPr>
          <w:sz w:val="22"/>
          <w:szCs w:val="22"/>
        </w:rPr>
        <w:t xml:space="preserve">уведомление)   </w:t>
      </w:r>
      <w:proofErr w:type="gramEnd"/>
      <w:r>
        <w:rPr>
          <w:sz w:val="22"/>
          <w:szCs w:val="22"/>
        </w:rPr>
        <w:t xml:space="preserve">         │</w:t>
      </w:r>
    </w:p>
    <w:p w:rsidR="00D96F26" w:rsidRDefault="00D96F26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sectPr w:rsidR="00D96F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944"/>
    <w:rsid w:val="00650944"/>
    <w:rsid w:val="00D733F2"/>
    <w:rsid w:val="00D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C4A48-9C20-4B7C-AC67-054908C7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901" TargetMode="External"/><Relationship Id="rId5" Type="http://schemas.openxmlformats.org/officeDocument/2006/relationships/hyperlink" Target="garantF1://12064203.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2018-08-14T12:30:00Z</dcterms:created>
  <dcterms:modified xsi:type="dcterms:W3CDTF">2018-08-14T12:31:00Z</dcterms:modified>
</cp:coreProperties>
</file>